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30A4" w14:textId="380B6A71" w:rsidR="006C5811" w:rsidRPr="005B54D1" w:rsidRDefault="006C5811" w:rsidP="00AA4392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b/>
          <w:bCs/>
          <w:sz w:val="20"/>
          <w:szCs w:val="20"/>
        </w:rPr>
      </w:pPr>
      <w:r w:rsidRPr="005D4E78">
        <w:rPr>
          <w:rFonts w:ascii="Bookman Old Style" w:hAnsi="Bookman Old Style"/>
          <w:b/>
          <w:bCs/>
          <w:sz w:val="20"/>
          <w:szCs w:val="20"/>
          <w:lang w:val="bg-BG"/>
        </w:rPr>
        <w:t>ДОКЛАД ЗА ПРОЗРАЧНОСТ</w:t>
      </w:r>
      <w:r w:rsidR="00814D60">
        <w:rPr>
          <w:rFonts w:ascii="Bookman Old Style" w:hAnsi="Bookman Old Style"/>
          <w:b/>
          <w:bCs/>
          <w:sz w:val="20"/>
          <w:szCs w:val="20"/>
          <w:lang w:val="bg-BG"/>
        </w:rPr>
        <w:t xml:space="preserve"> </w:t>
      </w:r>
      <w:r w:rsidR="00852393" w:rsidRPr="005D4E78">
        <w:rPr>
          <w:rFonts w:ascii="Bookman Old Style" w:hAnsi="Bookman Old Style"/>
          <w:b/>
          <w:bCs/>
          <w:sz w:val="20"/>
          <w:szCs w:val="20"/>
          <w:lang w:val="bg-BG"/>
        </w:rPr>
        <w:t xml:space="preserve">ЗА </w:t>
      </w:r>
      <w:r w:rsidR="00AE0CAD">
        <w:rPr>
          <w:rFonts w:ascii="Bookman Old Style" w:hAnsi="Bookman Old Style"/>
          <w:b/>
          <w:bCs/>
          <w:sz w:val="20"/>
          <w:szCs w:val="20"/>
          <w:lang w:val="bg-BG"/>
        </w:rPr>
        <w:t>202</w:t>
      </w:r>
      <w:r w:rsidR="005B285C">
        <w:rPr>
          <w:rFonts w:ascii="Bookman Old Style" w:hAnsi="Bookman Old Style"/>
          <w:b/>
          <w:bCs/>
          <w:sz w:val="20"/>
          <w:szCs w:val="20"/>
          <w:lang w:val="bg-BG"/>
        </w:rPr>
        <w:t>4</w:t>
      </w:r>
      <w:r w:rsidRPr="005D4E78">
        <w:rPr>
          <w:rFonts w:ascii="Bookman Old Style" w:hAnsi="Bookman Old Style"/>
          <w:b/>
          <w:bCs/>
          <w:sz w:val="20"/>
          <w:szCs w:val="20"/>
          <w:lang w:val="bg-BG"/>
        </w:rPr>
        <w:t xml:space="preserve"> ГОДИНА</w:t>
      </w:r>
      <w:r w:rsidR="00C6254C">
        <w:rPr>
          <w:rFonts w:ascii="Bookman Old Style" w:hAnsi="Bookman Old Style"/>
          <w:b/>
          <w:bCs/>
          <w:sz w:val="20"/>
          <w:szCs w:val="20"/>
          <w:lang w:val="bg-BG"/>
        </w:rPr>
        <w:t xml:space="preserve"> </w:t>
      </w:r>
      <w:r w:rsidR="005B54D1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14:paraId="0355FAC0" w14:textId="52996533" w:rsidR="006C5811" w:rsidRPr="005D4E78" w:rsidRDefault="006C5811" w:rsidP="00AA4392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b/>
          <w:bCs/>
          <w:sz w:val="20"/>
          <w:szCs w:val="20"/>
          <w:lang w:val="bg-BG"/>
        </w:rPr>
      </w:pPr>
      <w:r w:rsidRPr="005D4E78">
        <w:rPr>
          <w:rFonts w:ascii="Bookman Old Style" w:hAnsi="Bookman Old Style"/>
          <w:b/>
          <w:bCs/>
          <w:sz w:val="20"/>
          <w:szCs w:val="20"/>
          <w:lang w:val="bg-BG"/>
        </w:rPr>
        <w:t xml:space="preserve">НА </w:t>
      </w:r>
      <w:r w:rsidR="0068681F">
        <w:rPr>
          <w:rFonts w:ascii="Bookman Old Style" w:hAnsi="Bookman Old Style"/>
          <w:b/>
          <w:bCs/>
          <w:sz w:val="20"/>
          <w:szCs w:val="20"/>
          <w:lang w:val="bg-BG"/>
        </w:rPr>
        <w:t>ОДИТОРСКО ДРУЖЕСТВО “ЮНАЙТЕД ОДИТЪРС” ООД, РЕГ. № 0159</w:t>
      </w:r>
    </w:p>
    <w:p w14:paraId="14815305" w14:textId="77777777" w:rsidR="006C5811" w:rsidRDefault="006C5811" w:rsidP="00AA4392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</w:p>
    <w:p w14:paraId="72C3740A" w14:textId="036E0479" w:rsidR="00480324" w:rsidRPr="005D4E78" w:rsidRDefault="00480324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1. </w:t>
      </w:r>
      <w:r w:rsidR="006C5811" w:rsidRPr="005D4E78">
        <w:rPr>
          <w:rFonts w:ascii="Bookman Old Style" w:hAnsi="Bookman Old Style"/>
          <w:b/>
          <w:sz w:val="20"/>
          <w:szCs w:val="20"/>
          <w:lang w:val="bg-BG"/>
        </w:rPr>
        <w:t>О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писание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правно-организационната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форма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както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и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дяловете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и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съдружниците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когато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регистрираният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одитор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е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одиторско</w:t>
      </w:r>
      <w:proofErr w:type="spellEnd"/>
      <w:r w:rsidR="00FE0823" w:rsidRPr="00FE0823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FE0823" w:rsidRPr="00FE0823">
        <w:rPr>
          <w:rFonts w:ascii="Bookman Old Style" w:hAnsi="Bookman Old Style" w:cs="Verdana"/>
          <w:b/>
          <w:sz w:val="20"/>
          <w:szCs w:val="20"/>
        </w:rPr>
        <w:t>дружество</w:t>
      </w:r>
      <w:proofErr w:type="spellEnd"/>
    </w:p>
    <w:p w14:paraId="4F4798D2" w14:textId="7BFEA45F" w:rsidR="006C5811" w:rsidRPr="005D4E78" w:rsidRDefault="0068681F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sz w:val="20"/>
          <w:szCs w:val="20"/>
        </w:rPr>
      </w:pPr>
      <w:r>
        <w:rPr>
          <w:rFonts w:ascii="Bookman Old Style" w:hAnsi="Bookman Old Style"/>
          <w:sz w:val="20"/>
          <w:szCs w:val="20"/>
          <w:lang w:val="bg-BG"/>
        </w:rPr>
        <w:t xml:space="preserve">“Юнайтед </w:t>
      </w:r>
      <w:proofErr w:type="spellStart"/>
      <w:r>
        <w:rPr>
          <w:rFonts w:ascii="Bookman Old Style" w:hAnsi="Bookman Old Style"/>
          <w:sz w:val="20"/>
          <w:szCs w:val="20"/>
          <w:lang w:val="bg-BG"/>
        </w:rPr>
        <w:t>одитърс</w:t>
      </w:r>
      <w:proofErr w:type="spellEnd"/>
      <w:r>
        <w:rPr>
          <w:rFonts w:ascii="Bookman Old Style" w:hAnsi="Bookman Old Style"/>
          <w:sz w:val="20"/>
          <w:szCs w:val="20"/>
          <w:lang w:val="bg-BG"/>
        </w:rPr>
        <w:t>” ООД е вписано в Търговския регистър с ЕИК 201192598</w:t>
      </w:r>
      <w:r w:rsidR="00900A30">
        <w:rPr>
          <w:rFonts w:ascii="Bookman Old Style" w:hAnsi="Bookman Old Style"/>
          <w:sz w:val="20"/>
          <w:szCs w:val="20"/>
          <w:lang w:val="bg-BG"/>
        </w:rPr>
        <w:t xml:space="preserve"> като дружество с ограничена отговорност</w:t>
      </w:r>
      <w:r>
        <w:rPr>
          <w:rFonts w:ascii="Bookman Old Style" w:hAnsi="Bookman Old Style"/>
          <w:sz w:val="20"/>
          <w:szCs w:val="20"/>
          <w:lang w:val="bg-BG"/>
        </w:rPr>
        <w:t xml:space="preserve">. Собственици на капитала на дружеството са регистрираните одитори Николай Орешаров, диплома 0494, притежаващ </w:t>
      </w:r>
      <w:r w:rsidR="009E6690">
        <w:rPr>
          <w:rFonts w:ascii="Bookman Old Style" w:hAnsi="Bookman Old Style"/>
          <w:sz w:val="20"/>
          <w:szCs w:val="20"/>
          <w:lang w:val="bg-BG"/>
        </w:rPr>
        <w:t>385</w:t>
      </w:r>
      <w:r>
        <w:rPr>
          <w:rFonts w:ascii="Bookman Old Style" w:hAnsi="Bookman Old Style"/>
          <w:sz w:val="20"/>
          <w:szCs w:val="20"/>
          <w:lang w:val="bg-BG"/>
        </w:rPr>
        <w:t xml:space="preserve"> дяла, и Мариана Тодорова, диплома 0564, притежаваща </w:t>
      </w:r>
      <w:r w:rsidR="009E6690">
        <w:rPr>
          <w:rFonts w:ascii="Bookman Old Style" w:hAnsi="Bookman Old Style"/>
          <w:sz w:val="20"/>
          <w:szCs w:val="20"/>
          <w:lang w:val="bg-BG"/>
        </w:rPr>
        <w:t>15</w:t>
      </w:r>
      <w:r>
        <w:rPr>
          <w:rFonts w:ascii="Bookman Old Style" w:hAnsi="Bookman Old Style"/>
          <w:sz w:val="20"/>
          <w:szCs w:val="20"/>
          <w:lang w:val="bg-BG"/>
        </w:rPr>
        <w:t xml:space="preserve"> дяла. </w:t>
      </w:r>
    </w:p>
    <w:p w14:paraId="08BE8D6E" w14:textId="77777777" w:rsidR="00894E00" w:rsidRPr="005D4E78" w:rsidRDefault="00894E00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11445FF9" w14:textId="56215EDC" w:rsidR="00480324" w:rsidRPr="005D4E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2. </w:t>
      </w:r>
      <w:r w:rsidRPr="005D4E78">
        <w:rPr>
          <w:rFonts w:ascii="Bookman Old Style" w:hAnsi="Bookman Old Style"/>
          <w:b/>
          <w:sz w:val="20"/>
          <w:szCs w:val="20"/>
          <w:lang w:val="bg-BG"/>
        </w:rPr>
        <w:t>К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огато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одиторско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1A25E1">
        <w:rPr>
          <w:rFonts w:ascii="Bookman Old Style" w:hAnsi="Bookman Old Style" w:cs="Verdana"/>
          <w:b/>
          <w:sz w:val="20"/>
          <w:szCs w:val="20"/>
        </w:rPr>
        <w:t>дружество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е </w:t>
      </w:r>
      <w:r w:rsidR="00FE0823">
        <w:rPr>
          <w:rFonts w:ascii="Bookman Old Style" w:hAnsi="Bookman Old Style" w:cs="Verdana"/>
          <w:b/>
          <w:sz w:val="20"/>
          <w:szCs w:val="20"/>
          <w:lang w:val="bg-BG"/>
        </w:rPr>
        <w:t>член на одиторска</w:t>
      </w:r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мрежа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-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описание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мрежата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юридически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и</w:t>
      </w:r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структурни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договорености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в 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нея</w:t>
      </w:r>
      <w:proofErr w:type="spellEnd"/>
    </w:p>
    <w:p w14:paraId="072290FA" w14:textId="77777777" w:rsidR="006C5811" w:rsidRPr="005D4E78" w:rsidRDefault="00852393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5D4E78">
        <w:rPr>
          <w:rFonts w:ascii="Bookman Old Style" w:hAnsi="Bookman Old Style"/>
          <w:sz w:val="20"/>
          <w:szCs w:val="20"/>
          <w:lang w:val="bg-BG"/>
        </w:rPr>
        <w:t>Неприложимо</w:t>
      </w:r>
    </w:p>
    <w:p w14:paraId="54207F2A" w14:textId="77777777" w:rsidR="00894E00" w:rsidRPr="005D4E78" w:rsidRDefault="00894E00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7DBB5EDF" w14:textId="1A50EE46" w:rsidR="00480324" w:rsidRPr="005D4E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3. </w:t>
      </w:r>
      <w:r w:rsidRPr="005D4E78">
        <w:rPr>
          <w:rFonts w:ascii="Bookman Old Style" w:hAnsi="Bookman Old Style"/>
          <w:b/>
          <w:sz w:val="20"/>
          <w:szCs w:val="20"/>
          <w:lang w:val="bg-BG"/>
        </w:rPr>
        <w:t>О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писание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управленската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струк</w:t>
      </w:r>
      <w:r w:rsidRPr="005D4E78">
        <w:rPr>
          <w:rFonts w:ascii="Bookman Old Style" w:hAnsi="Bookman Old Style" w:cs="Verdana"/>
          <w:b/>
          <w:sz w:val="20"/>
          <w:szCs w:val="20"/>
        </w:rPr>
        <w:t>тура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одиторското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дружество</w:t>
      </w:r>
      <w:proofErr w:type="spellEnd"/>
    </w:p>
    <w:p w14:paraId="18339171" w14:textId="5B52B2B0" w:rsidR="006C5811" w:rsidRPr="005D4E78" w:rsidRDefault="00EC688B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>
        <w:rPr>
          <w:rFonts w:ascii="Bookman Old Style" w:hAnsi="Bookman Old Style"/>
          <w:sz w:val="20"/>
          <w:szCs w:val="20"/>
          <w:lang w:val="bg-BG"/>
        </w:rPr>
        <w:t>Дружеството се управлява и представлява от регистрирания одитор Николай Орешаров.</w:t>
      </w:r>
    </w:p>
    <w:p w14:paraId="0D5F5C6B" w14:textId="77777777" w:rsidR="00894E00" w:rsidRPr="005D4E78" w:rsidRDefault="00894E00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1E692979" w14:textId="2F25F50D" w:rsidR="00480324" w:rsidRPr="005D4E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4. </w:t>
      </w:r>
      <w:r w:rsidRPr="005D4E78">
        <w:rPr>
          <w:rFonts w:ascii="Bookman Old Style" w:hAnsi="Bookman Old Style"/>
          <w:b/>
          <w:sz w:val="20"/>
          <w:szCs w:val="20"/>
          <w:lang w:val="bg-BG"/>
        </w:rPr>
        <w:t>О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писание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системата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за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вътрешен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контрол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качеството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и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декларация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от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регистрирания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одитор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–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физическо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лице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съответно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от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лицата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управляващи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одиторското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дружество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за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ефективността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нейното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функциониране</w:t>
      </w:r>
      <w:proofErr w:type="spellEnd"/>
    </w:p>
    <w:p w14:paraId="26B6241D" w14:textId="5E31AD2F" w:rsidR="00894E00" w:rsidRDefault="00852393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5D4E78">
        <w:rPr>
          <w:rFonts w:ascii="Bookman Old Style" w:hAnsi="Bookman Old Style"/>
          <w:sz w:val="20"/>
          <w:szCs w:val="20"/>
          <w:lang w:val="bg-BG"/>
        </w:rPr>
        <w:t xml:space="preserve">Одиторската дейност се осъществява на основата на приета и въведена в действие система за контрол върху качеството. Правилата и процедурите на тази система са описани в Наръчник за контрол върху качеството. Всички </w:t>
      </w:r>
      <w:r w:rsidR="00EC688B">
        <w:rPr>
          <w:rFonts w:ascii="Bookman Old Style" w:hAnsi="Bookman Old Style"/>
          <w:sz w:val="20"/>
          <w:szCs w:val="20"/>
          <w:lang w:val="bg-BG"/>
        </w:rPr>
        <w:t>съдружници</w:t>
      </w:r>
      <w:r w:rsidRPr="005D4E78">
        <w:rPr>
          <w:rFonts w:ascii="Bookman Old Style" w:hAnsi="Bookman Old Style"/>
          <w:sz w:val="20"/>
          <w:szCs w:val="20"/>
          <w:lang w:val="bg-BG"/>
        </w:rPr>
        <w:t xml:space="preserve"> и помощни</w:t>
      </w:r>
      <w:r w:rsidR="00DD1955" w:rsidRPr="005D4E78">
        <w:rPr>
          <w:rFonts w:ascii="Bookman Old Style" w:hAnsi="Bookman Old Style"/>
          <w:sz w:val="20"/>
          <w:szCs w:val="20"/>
          <w:lang w:val="bg-BG"/>
        </w:rPr>
        <w:t>к</w:t>
      </w:r>
      <w:r w:rsidRPr="005D4E78">
        <w:rPr>
          <w:rFonts w:ascii="Bookman Old Style" w:hAnsi="Bookman Old Style"/>
          <w:sz w:val="20"/>
          <w:szCs w:val="20"/>
          <w:lang w:val="bg-BG"/>
        </w:rPr>
        <w:t xml:space="preserve">-одитори се запознават и прилагат тази система. Периодично </w:t>
      </w:r>
      <w:r w:rsidR="002741B3">
        <w:rPr>
          <w:rFonts w:ascii="Bookman Old Style" w:hAnsi="Bookman Old Style"/>
          <w:sz w:val="20"/>
          <w:szCs w:val="20"/>
          <w:lang w:val="bg-BG"/>
        </w:rPr>
        <w:t>външен регистриран</w:t>
      </w:r>
      <w:r w:rsidRPr="005D4E78">
        <w:rPr>
          <w:rFonts w:ascii="Bookman Old Style" w:hAnsi="Bookman Old Style"/>
          <w:sz w:val="20"/>
          <w:szCs w:val="20"/>
          <w:lang w:val="bg-BG"/>
        </w:rPr>
        <w:t xml:space="preserve"> одитор извършва текущо наблюдение относно ефективността на функциониране на системата за качество, за което издава доклад. </w:t>
      </w:r>
    </w:p>
    <w:p w14:paraId="69A9DA16" w14:textId="19C20E45" w:rsidR="001A25E1" w:rsidRDefault="00EC688B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>
        <w:rPr>
          <w:rFonts w:ascii="Bookman Old Style" w:hAnsi="Bookman Old Style"/>
          <w:sz w:val="20"/>
          <w:szCs w:val="20"/>
          <w:lang w:val="bg-BG"/>
        </w:rPr>
        <w:t>Управителят на одиторското дружество Николай Орешаров</w:t>
      </w:r>
      <w:r w:rsidR="001A25E1">
        <w:rPr>
          <w:rFonts w:ascii="Bookman Old Style" w:hAnsi="Bookman Old Style"/>
          <w:sz w:val="20"/>
          <w:szCs w:val="20"/>
          <w:lang w:val="bg-BG"/>
        </w:rPr>
        <w:t xml:space="preserve"> декларира, че </w:t>
      </w:r>
      <w:r w:rsidR="00BC44E6">
        <w:rPr>
          <w:rFonts w:ascii="Bookman Old Style" w:hAnsi="Bookman Old Style"/>
          <w:sz w:val="20"/>
          <w:szCs w:val="20"/>
          <w:lang w:val="bg-BG"/>
        </w:rPr>
        <w:t>ефективността от функционирането на системата за вътрешен контрол на качеството съответства на изискванията на одиторските стандарти.</w:t>
      </w:r>
    </w:p>
    <w:p w14:paraId="34206804" w14:textId="77777777" w:rsidR="001A25E1" w:rsidRPr="005D4E78" w:rsidRDefault="001A25E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34944062" w14:textId="47EDD687" w:rsidR="00480324" w:rsidRPr="005D4E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5. </w:t>
      </w:r>
      <w:r w:rsidR="00FE0823">
        <w:rPr>
          <w:rFonts w:ascii="Bookman Old Style" w:hAnsi="Bookman Old Style"/>
          <w:b/>
          <w:sz w:val="20"/>
          <w:szCs w:val="20"/>
          <w:lang w:val="bg-BG"/>
        </w:rPr>
        <w:t>Д</w:t>
      </w:r>
      <w:r w:rsidR="00FE0823" w:rsidRPr="00FE0823">
        <w:rPr>
          <w:rFonts w:ascii="Bookman Old Style" w:hAnsi="Bookman Old Style"/>
          <w:b/>
          <w:sz w:val="20"/>
          <w:szCs w:val="20"/>
          <w:lang w:val="bg-BG"/>
        </w:rPr>
        <w:t>ата на решението на Комисията, с което са приети резултатите от последната инспекция за гарантиране на качеството съгласно чл. 85</w:t>
      </w:r>
      <w:r w:rsidR="00FF0478">
        <w:rPr>
          <w:rFonts w:ascii="Bookman Old Style" w:hAnsi="Bookman Old Style"/>
          <w:b/>
          <w:sz w:val="20"/>
          <w:szCs w:val="20"/>
          <w:lang w:val="bg-BG"/>
        </w:rPr>
        <w:t xml:space="preserve"> от ЗНФОИСУ</w:t>
      </w:r>
      <w:r w:rsidR="00FE0823" w:rsidRPr="00FE0823">
        <w:rPr>
          <w:rFonts w:ascii="Bookman Old Style" w:hAnsi="Bookman Old Style"/>
          <w:b/>
          <w:sz w:val="20"/>
          <w:szCs w:val="20"/>
          <w:lang w:val="bg-BG"/>
        </w:rPr>
        <w:t>, както и дадената от Комисията оценка на качеството на професионалната дейност на регистрирания одитор; ако през последните три години дейността на регистрирания одитор не е инспектирана от Комисията, това обстоятелство се оповестява в доклада</w:t>
      </w:r>
    </w:p>
    <w:p w14:paraId="3676ACE5" w14:textId="3708A59A" w:rsidR="006C5811" w:rsidRPr="003C02EC" w:rsidRDefault="004B7934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>
        <w:rPr>
          <w:rFonts w:ascii="Bookman Old Style" w:hAnsi="Bookman Old Style" w:cs="Verdana"/>
          <w:sz w:val="20"/>
          <w:szCs w:val="20"/>
          <w:lang w:val="bg-BG"/>
        </w:rPr>
        <w:t xml:space="preserve">С решение на КПНРО от </w:t>
      </w:r>
      <w:r w:rsidR="00C81EA3">
        <w:rPr>
          <w:rFonts w:ascii="Bookman Old Style" w:hAnsi="Bookman Old Style" w:cs="Verdana"/>
          <w:sz w:val="20"/>
          <w:szCs w:val="20"/>
          <w:lang w:val="bg-BG"/>
        </w:rPr>
        <w:t>27</w:t>
      </w:r>
      <w:r w:rsidR="003C02EC">
        <w:rPr>
          <w:rFonts w:ascii="Bookman Old Style" w:hAnsi="Bookman Old Style" w:cs="Verdana"/>
          <w:sz w:val="20"/>
          <w:szCs w:val="20"/>
          <w:lang w:val="bg-BG"/>
        </w:rPr>
        <w:t>.</w:t>
      </w:r>
      <w:r w:rsidR="00C81EA3">
        <w:rPr>
          <w:rFonts w:ascii="Bookman Old Style" w:hAnsi="Bookman Old Style" w:cs="Verdana"/>
          <w:sz w:val="20"/>
          <w:szCs w:val="20"/>
          <w:lang w:val="bg-BG"/>
        </w:rPr>
        <w:t>04</w:t>
      </w:r>
      <w:r w:rsidR="003C02EC">
        <w:rPr>
          <w:rFonts w:ascii="Bookman Old Style" w:hAnsi="Bookman Old Style" w:cs="Verdana"/>
          <w:sz w:val="20"/>
          <w:szCs w:val="20"/>
          <w:lang w:val="bg-BG"/>
        </w:rPr>
        <w:t>.20</w:t>
      </w:r>
      <w:r w:rsidR="00C81EA3">
        <w:rPr>
          <w:rFonts w:ascii="Bookman Old Style" w:hAnsi="Bookman Old Style" w:cs="Verdana"/>
          <w:sz w:val="20"/>
          <w:szCs w:val="20"/>
          <w:lang w:val="bg-BG"/>
        </w:rPr>
        <w:t>21</w:t>
      </w:r>
      <w:r w:rsidR="003C02EC">
        <w:rPr>
          <w:rFonts w:ascii="Bookman Old Style" w:hAnsi="Bookman Old Style" w:cs="Verdana"/>
          <w:sz w:val="20"/>
          <w:szCs w:val="20"/>
          <w:lang w:val="bg-BG"/>
        </w:rPr>
        <w:t xml:space="preserve"> г.</w:t>
      </w:r>
      <w:r>
        <w:rPr>
          <w:rFonts w:ascii="Bookman Old Style" w:hAnsi="Bookman Old Style" w:cs="Verdana"/>
          <w:sz w:val="20"/>
          <w:szCs w:val="20"/>
          <w:lang w:val="bg-BG"/>
        </w:rPr>
        <w:t xml:space="preserve"> са приети резултатите от извършена инспекция за гарантиране на качеството. Дадената от КПНРО</w:t>
      </w:r>
      <w:r w:rsidR="003C02EC">
        <w:rPr>
          <w:rFonts w:ascii="Bookman Old Style" w:hAnsi="Bookman Old Style" w:cs="Verdana"/>
          <w:sz w:val="20"/>
          <w:szCs w:val="20"/>
          <w:lang w:val="bg-BG"/>
        </w:rPr>
        <w:t xml:space="preserve"> оценка</w:t>
      </w:r>
      <w:r>
        <w:rPr>
          <w:rFonts w:ascii="Bookman Old Style" w:hAnsi="Bookman Old Style" w:cs="Verdana"/>
          <w:sz w:val="20"/>
          <w:szCs w:val="20"/>
          <w:lang w:val="bg-BG"/>
        </w:rPr>
        <w:t xml:space="preserve"> е</w:t>
      </w:r>
      <w:r w:rsidR="003C02EC">
        <w:rPr>
          <w:rFonts w:ascii="Bookman Old Style" w:hAnsi="Bookman Old Style" w:cs="Verdana"/>
          <w:sz w:val="20"/>
          <w:szCs w:val="20"/>
          <w:lang w:val="bg-BG"/>
        </w:rPr>
        <w:t xml:space="preserve"> „Б“</w:t>
      </w:r>
      <w:r>
        <w:rPr>
          <w:rFonts w:ascii="Bookman Old Style" w:hAnsi="Bookman Old Style" w:cs="Verdana"/>
          <w:sz w:val="20"/>
          <w:szCs w:val="20"/>
          <w:lang w:val="bg-BG"/>
        </w:rPr>
        <w:t>.</w:t>
      </w:r>
    </w:p>
    <w:p w14:paraId="01D39700" w14:textId="77777777" w:rsidR="00894E00" w:rsidRPr="005D4E78" w:rsidRDefault="00894E00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2D548B41" w14:textId="70511ACB" w:rsidR="00480324" w:rsidRPr="00FF04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  <w:lang w:val="bg-BG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6. </w:t>
      </w:r>
      <w:r w:rsidRPr="005D4E78">
        <w:rPr>
          <w:rFonts w:ascii="Bookman Old Style" w:hAnsi="Bookman Old Style"/>
          <w:b/>
          <w:sz w:val="20"/>
          <w:szCs w:val="20"/>
          <w:lang w:val="bg-BG"/>
        </w:rPr>
        <w:t>С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писък</w:t>
      </w:r>
      <w:proofErr w:type="spellEnd"/>
      <w:r w:rsid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предприятията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от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обществен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интерес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които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през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r w:rsidR="002F28E7">
        <w:rPr>
          <w:rFonts w:ascii="Bookman Old Style" w:hAnsi="Bookman Old Style" w:cs="Verdana"/>
          <w:b/>
          <w:sz w:val="20"/>
          <w:szCs w:val="20"/>
          <w:lang w:val="bg-BG"/>
        </w:rPr>
        <w:t>202</w:t>
      </w:r>
      <w:r w:rsidR="005B285C">
        <w:rPr>
          <w:rFonts w:ascii="Bookman Old Style" w:hAnsi="Bookman Old Style" w:cs="Verdana"/>
          <w:b/>
          <w:sz w:val="20"/>
          <w:szCs w:val="20"/>
          <w:lang w:val="bg-BG"/>
        </w:rPr>
        <w:t>4</w:t>
      </w:r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година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регистраният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одитор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е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изпълнил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ангажименти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за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задължителен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финансов</w:t>
      </w:r>
      <w:proofErr w:type="spellEnd"/>
      <w:r w:rsidR="00321729" w:rsidRP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 w:rsidRPr="00321729">
        <w:rPr>
          <w:rFonts w:ascii="Bookman Old Style" w:hAnsi="Bookman Old Style" w:cs="Verdana"/>
          <w:b/>
          <w:sz w:val="20"/>
          <w:szCs w:val="20"/>
        </w:rPr>
        <w:t>одит</w:t>
      </w:r>
      <w:proofErr w:type="spellEnd"/>
      <w:r w:rsidR="00FF0478">
        <w:rPr>
          <w:rFonts w:ascii="Bookman Old Style" w:hAnsi="Bookman Old Style" w:cs="Verdana"/>
          <w:b/>
          <w:sz w:val="20"/>
          <w:szCs w:val="20"/>
          <w:lang w:val="bg-BG"/>
        </w:rPr>
        <w:t xml:space="preserve"> </w:t>
      </w:r>
      <w:r w:rsidR="00FF0478" w:rsidRPr="00FF0478">
        <w:rPr>
          <w:rFonts w:ascii="Bookman Old Style" w:hAnsi="Bookman Old Style" w:cs="Verdana"/>
          <w:b/>
          <w:sz w:val="20"/>
          <w:szCs w:val="20"/>
          <w:lang w:val="bg-BG"/>
        </w:rPr>
        <w:t>на техен финансов отчет и/или задължителен ангажимент за сигурност по устойчивостта на техен отчет за устойчивостта</w:t>
      </w:r>
    </w:p>
    <w:p w14:paraId="1F6F158F" w14:textId="078352ED" w:rsidR="00AA4392" w:rsidRPr="005D4E78" w:rsidRDefault="00053726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>
        <w:rPr>
          <w:rFonts w:ascii="Bookman Old Style" w:hAnsi="Bookman Old Style"/>
          <w:sz w:val="20"/>
          <w:szCs w:val="20"/>
          <w:lang w:val="bg-BG"/>
        </w:rPr>
        <w:t>Няма такива</w:t>
      </w:r>
    </w:p>
    <w:p w14:paraId="039ACA5F" w14:textId="77777777" w:rsidR="005D4E78" w:rsidRDefault="005D4E78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27D7B400" w14:textId="136A517C" w:rsidR="00480324" w:rsidRPr="005D4E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7. </w:t>
      </w:r>
      <w:r w:rsidRPr="005D4E78">
        <w:rPr>
          <w:rFonts w:ascii="Bookman Old Style" w:hAnsi="Bookman Old Style"/>
          <w:b/>
          <w:sz w:val="20"/>
          <w:szCs w:val="20"/>
          <w:lang w:val="bg-BG"/>
        </w:rPr>
        <w:t>О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писание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за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практиките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регистрирания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одитор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свързани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с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независимостта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; в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доклада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трябва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да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се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потвърди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,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че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през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последната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година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е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бил</w:t>
      </w:r>
      <w:proofErr w:type="spellEnd"/>
      <w:r w:rsid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извършен</w:t>
      </w:r>
      <w:proofErr w:type="spellEnd"/>
      <w:r w:rsid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вътрешен</w:t>
      </w:r>
      <w:proofErr w:type="spellEnd"/>
      <w:r w:rsidR="00321729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преглед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за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спазване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на</w:t>
      </w:r>
      <w:proofErr w:type="spellEnd"/>
      <w:r w:rsidR="00480324"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480324" w:rsidRPr="005D4E78">
        <w:rPr>
          <w:rFonts w:ascii="Bookman Old Style" w:hAnsi="Bookman Old Style" w:cs="Verdana"/>
          <w:b/>
          <w:sz w:val="20"/>
          <w:szCs w:val="20"/>
        </w:rPr>
        <w:t>изискван</w:t>
      </w:r>
      <w:r w:rsidR="00321729">
        <w:rPr>
          <w:rFonts w:ascii="Bookman Old Style" w:hAnsi="Bookman Old Style" w:cs="Verdana"/>
          <w:b/>
          <w:sz w:val="20"/>
          <w:szCs w:val="20"/>
        </w:rPr>
        <w:t>ията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="00321729">
        <w:rPr>
          <w:rFonts w:ascii="Bookman Old Style" w:hAnsi="Bookman Old Style" w:cs="Verdana"/>
          <w:b/>
          <w:sz w:val="20"/>
          <w:szCs w:val="20"/>
        </w:rPr>
        <w:t>относно</w:t>
      </w:r>
      <w:proofErr w:type="spellEnd"/>
      <w:r w:rsidRPr="005D4E78">
        <w:rPr>
          <w:rFonts w:ascii="Bookman Old Style" w:hAnsi="Bookman Old Style" w:cs="Verdana"/>
          <w:b/>
          <w:sz w:val="20"/>
          <w:szCs w:val="20"/>
        </w:rPr>
        <w:t xml:space="preserve"> </w:t>
      </w:r>
      <w:proofErr w:type="spellStart"/>
      <w:r w:rsidRPr="005D4E78">
        <w:rPr>
          <w:rFonts w:ascii="Bookman Old Style" w:hAnsi="Bookman Old Style" w:cs="Verdana"/>
          <w:b/>
          <w:sz w:val="20"/>
          <w:szCs w:val="20"/>
        </w:rPr>
        <w:t>независимостта</w:t>
      </w:r>
      <w:proofErr w:type="spellEnd"/>
    </w:p>
    <w:p w14:paraId="19212544" w14:textId="6F487D5B" w:rsidR="0024693E" w:rsidRDefault="0024693E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5D4E78">
        <w:rPr>
          <w:rFonts w:ascii="Bookman Old Style" w:hAnsi="Bookman Old Style"/>
          <w:sz w:val="20"/>
          <w:szCs w:val="20"/>
          <w:lang w:val="bg-BG"/>
        </w:rPr>
        <w:t xml:space="preserve">Преди приемане на нов одиторски ангажимент или вземане на решение за продължаване на одиторски ангажимент се извършва вътрешна проверка на независимостта на регистрирания одитор и помощник-одиторите, които ще </w:t>
      </w:r>
      <w:r w:rsidR="006937AB" w:rsidRPr="005D4E78">
        <w:rPr>
          <w:rFonts w:ascii="Bookman Old Style" w:hAnsi="Bookman Old Style"/>
          <w:sz w:val="20"/>
          <w:szCs w:val="20"/>
          <w:lang w:val="bg-BG"/>
        </w:rPr>
        <w:t>участват</w:t>
      </w:r>
      <w:r w:rsidRPr="005D4E78">
        <w:rPr>
          <w:rFonts w:ascii="Bookman Old Style" w:hAnsi="Bookman Old Style"/>
          <w:sz w:val="20"/>
          <w:szCs w:val="20"/>
          <w:lang w:val="bg-BG"/>
        </w:rPr>
        <w:t xml:space="preserve"> в ангажимента, спрямо одитираното предприятие, включително чрез подписване на съответни декларации.</w:t>
      </w:r>
    </w:p>
    <w:p w14:paraId="1E0C50BC" w14:textId="77777777" w:rsidR="00C41742" w:rsidRPr="005D4E78" w:rsidRDefault="00C41742" w:rsidP="00C41742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5D4E78">
        <w:rPr>
          <w:rFonts w:ascii="Bookman Old Style" w:hAnsi="Bookman Old Style"/>
          <w:sz w:val="20"/>
          <w:szCs w:val="20"/>
          <w:lang w:val="bg-BG"/>
        </w:rPr>
        <w:t>Потвърждавам, че през последната година е</w:t>
      </w:r>
      <w:r>
        <w:rPr>
          <w:rFonts w:ascii="Bookman Old Style" w:hAnsi="Bookman Old Style"/>
          <w:sz w:val="20"/>
          <w:szCs w:val="20"/>
          <w:lang w:val="bg-BG"/>
        </w:rPr>
        <w:t xml:space="preserve"> извършен вътрешен преглед</w:t>
      </w:r>
      <w:r w:rsidRPr="005D4E78">
        <w:rPr>
          <w:rFonts w:ascii="Bookman Old Style" w:hAnsi="Bookman Old Style"/>
          <w:sz w:val="20"/>
          <w:szCs w:val="20"/>
          <w:lang w:val="bg-BG"/>
        </w:rPr>
        <w:t xml:space="preserve"> за спазване на изискванията</w:t>
      </w:r>
      <w:r>
        <w:rPr>
          <w:rFonts w:ascii="Bookman Old Style" w:hAnsi="Bookman Old Style"/>
          <w:sz w:val="20"/>
          <w:szCs w:val="20"/>
          <w:lang w:val="bg-BG"/>
        </w:rPr>
        <w:t xml:space="preserve"> относно </w:t>
      </w:r>
      <w:r w:rsidRPr="005D4E78">
        <w:rPr>
          <w:rFonts w:ascii="Bookman Old Style" w:hAnsi="Bookman Old Style"/>
          <w:sz w:val="20"/>
          <w:szCs w:val="20"/>
          <w:lang w:val="bg-BG"/>
        </w:rPr>
        <w:t>независимостта.</w:t>
      </w:r>
    </w:p>
    <w:p w14:paraId="27C7298C" w14:textId="77777777" w:rsidR="00894E00" w:rsidRPr="005D4E78" w:rsidRDefault="00894E00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1E91A64B" w14:textId="2D938C1D" w:rsidR="00480324" w:rsidRPr="00D06F8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8. </w:t>
      </w:r>
      <w:r w:rsidR="00321729">
        <w:rPr>
          <w:rFonts w:ascii="Bookman Old Style" w:hAnsi="Bookman Old Style"/>
          <w:b/>
          <w:sz w:val="20"/>
          <w:szCs w:val="20"/>
          <w:lang w:val="bg-BG"/>
        </w:rPr>
        <w:t>О</w:t>
      </w:r>
      <w:r w:rsidR="00321729" w:rsidRPr="00321729">
        <w:rPr>
          <w:rFonts w:ascii="Bookman Old Style" w:hAnsi="Bookman Old Style"/>
          <w:b/>
          <w:sz w:val="20"/>
          <w:szCs w:val="20"/>
          <w:lang w:val="bg-BG"/>
        </w:rPr>
        <w:t>писание на политиката, която регистрираният одитор прилага по отношение на обучението във връзка с продължаващото професионално развитие по чл. 30</w:t>
      </w:r>
      <w:r w:rsidR="008C37CB">
        <w:rPr>
          <w:rFonts w:ascii="Bookman Old Style" w:hAnsi="Bookman Old Style"/>
          <w:b/>
          <w:sz w:val="20"/>
          <w:szCs w:val="20"/>
          <w:lang w:val="bg-BG"/>
        </w:rPr>
        <w:t xml:space="preserve"> от </w:t>
      </w:r>
      <w:proofErr w:type="gramStart"/>
      <w:r w:rsidR="008C37CB">
        <w:rPr>
          <w:rFonts w:ascii="Bookman Old Style" w:hAnsi="Bookman Old Style"/>
          <w:b/>
          <w:sz w:val="20"/>
          <w:szCs w:val="20"/>
          <w:lang w:val="bg-BG"/>
        </w:rPr>
        <w:t>ЗНФОИСУ</w:t>
      </w:r>
      <w:r w:rsidR="00321729" w:rsidRPr="00321729">
        <w:rPr>
          <w:rFonts w:ascii="Bookman Old Style" w:hAnsi="Bookman Old Style"/>
          <w:b/>
          <w:sz w:val="20"/>
          <w:szCs w:val="20"/>
          <w:lang w:val="bg-BG"/>
        </w:rPr>
        <w:t>;</w:t>
      </w:r>
      <w:proofErr w:type="gramEnd"/>
    </w:p>
    <w:p w14:paraId="58B1292A" w14:textId="0DB3E192" w:rsidR="00271F54" w:rsidRDefault="000636AF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>
        <w:rPr>
          <w:rFonts w:ascii="Bookman Old Style" w:hAnsi="Bookman Old Style"/>
          <w:sz w:val="20"/>
          <w:szCs w:val="20"/>
          <w:lang w:val="bg-BG"/>
        </w:rPr>
        <w:t xml:space="preserve">През </w:t>
      </w:r>
      <w:r w:rsidR="002F28E7">
        <w:rPr>
          <w:rFonts w:ascii="Bookman Old Style" w:hAnsi="Bookman Old Style"/>
          <w:sz w:val="20"/>
          <w:szCs w:val="20"/>
          <w:lang w:val="bg-BG"/>
        </w:rPr>
        <w:t>202</w:t>
      </w:r>
      <w:r w:rsidR="005B285C">
        <w:rPr>
          <w:rFonts w:ascii="Bookman Old Style" w:hAnsi="Bookman Old Style"/>
          <w:sz w:val="20"/>
          <w:szCs w:val="20"/>
          <w:lang w:val="bg-BG"/>
        </w:rPr>
        <w:t>4</w:t>
      </w:r>
      <w:r w:rsidR="00433950">
        <w:rPr>
          <w:rFonts w:ascii="Bookman Old Style" w:hAnsi="Bookman Old Style"/>
          <w:sz w:val="20"/>
          <w:szCs w:val="20"/>
          <w:lang w:val="bg-BG"/>
        </w:rPr>
        <w:t xml:space="preserve"> година, </w:t>
      </w:r>
      <w:r w:rsidR="00AF4F1F">
        <w:rPr>
          <w:rFonts w:ascii="Bookman Old Style" w:hAnsi="Bookman Old Style"/>
          <w:sz w:val="20"/>
          <w:szCs w:val="20"/>
          <w:lang w:val="bg-BG"/>
        </w:rPr>
        <w:t>съдружниците на одиторското дружество</w:t>
      </w:r>
      <w:r w:rsidR="00433950"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="00AF4F1F">
        <w:rPr>
          <w:rFonts w:ascii="Bookman Old Style" w:hAnsi="Bookman Old Style"/>
          <w:sz w:val="20"/>
          <w:szCs w:val="20"/>
          <w:lang w:val="bg-BG"/>
        </w:rPr>
        <w:t>са участвали</w:t>
      </w:r>
      <w:r w:rsidR="00433950">
        <w:rPr>
          <w:rFonts w:ascii="Bookman Old Style" w:hAnsi="Bookman Old Style"/>
          <w:sz w:val="20"/>
          <w:szCs w:val="20"/>
          <w:lang w:val="bg-BG"/>
        </w:rPr>
        <w:t xml:space="preserve"> в следните </w:t>
      </w:r>
      <w:r w:rsidR="00355D5B">
        <w:rPr>
          <w:rFonts w:ascii="Bookman Old Style" w:hAnsi="Bookman Old Style"/>
          <w:sz w:val="20"/>
          <w:szCs w:val="20"/>
          <w:lang w:val="bg-BG"/>
        </w:rPr>
        <w:t>обучителни семинари</w:t>
      </w:r>
      <w:r w:rsidR="00433950">
        <w:rPr>
          <w:rFonts w:ascii="Bookman Old Style" w:hAnsi="Bookman Old Style"/>
          <w:sz w:val="20"/>
          <w:szCs w:val="20"/>
          <w:lang w:val="bg-BG"/>
        </w:rPr>
        <w:t>:</w:t>
      </w:r>
    </w:p>
    <w:p w14:paraId="1A33E72D" w14:textId="77777777" w:rsidR="00DA09C7" w:rsidRDefault="00DA09C7" w:rsidP="00DA09C7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B51F0C">
        <w:rPr>
          <w:rFonts w:ascii="Bookman Old Style" w:hAnsi="Bookman Old Style"/>
          <w:sz w:val="20"/>
          <w:szCs w:val="20"/>
          <w:lang w:val="bg-BG"/>
        </w:rPr>
        <w:t>“</w:t>
      </w:r>
      <w:r>
        <w:rPr>
          <w:rFonts w:ascii="Bookman Old Style" w:hAnsi="Bookman Old Style"/>
          <w:sz w:val="20"/>
          <w:szCs w:val="20"/>
          <w:lang w:val="bg-BG"/>
        </w:rPr>
        <w:t>Данъчно и осигурително право – ден втори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”, </w:t>
      </w:r>
      <w:r>
        <w:rPr>
          <w:rFonts w:ascii="Bookman Old Style" w:hAnsi="Bookman Old Style"/>
          <w:sz w:val="20"/>
          <w:szCs w:val="20"/>
          <w:lang w:val="bg-BG"/>
        </w:rPr>
        <w:t>организиран от ИДЕС, 8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учебни часа,</w:t>
      </w:r>
      <w:r>
        <w:rPr>
          <w:rFonts w:ascii="Bookman Old Style" w:hAnsi="Bookman Old Style"/>
          <w:sz w:val="20"/>
          <w:szCs w:val="20"/>
          <w:lang w:val="bg-BG"/>
        </w:rPr>
        <w:t xml:space="preserve"> 08 октомври 2024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година</w:t>
      </w:r>
    </w:p>
    <w:p w14:paraId="543876F9" w14:textId="77777777" w:rsidR="00DA09C7" w:rsidRDefault="00DA09C7" w:rsidP="00DA09C7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B51F0C">
        <w:rPr>
          <w:rFonts w:ascii="Bookman Old Style" w:hAnsi="Bookman Old Style"/>
          <w:sz w:val="20"/>
          <w:szCs w:val="20"/>
          <w:lang w:val="bg-BG"/>
        </w:rPr>
        <w:t>“</w:t>
      </w:r>
      <w:r>
        <w:rPr>
          <w:rFonts w:ascii="Bookman Old Style" w:hAnsi="Bookman Old Style"/>
          <w:sz w:val="20"/>
          <w:szCs w:val="20"/>
          <w:lang w:val="bg-BG"/>
        </w:rPr>
        <w:t>Данъчно и осигурително право – ден пети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”, </w:t>
      </w:r>
      <w:r>
        <w:rPr>
          <w:rFonts w:ascii="Bookman Old Style" w:hAnsi="Bookman Old Style"/>
          <w:sz w:val="20"/>
          <w:szCs w:val="20"/>
          <w:lang w:val="bg-BG"/>
        </w:rPr>
        <w:t>организиран от ИДЕС, 8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учебни часа,</w:t>
      </w:r>
      <w:r>
        <w:rPr>
          <w:rFonts w:ascii="Bookman Old Style" w:hAnsi="Bookman Old Style"/>
          <w:sz w:val="20"/>
          <w:szCs w:val="20"/>
          <w:lang w:val="bg-BG"/>
        </w:rPr>
        <w:t xml:space="preserve"> 11 октомври 2024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година</w:t>
      </w:r>
    </w:p>
    <w:p w14:paraId="15390F31" w14:textId="77777777" w:rsidR="00DA09C7" w:rsidRDefault="00DA09C7" w:rsidP="00DA09C7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B51F0C">
        <w:rPr>
          <w:rFonts w:ascii="Bookman Old Style" w:hAnsi="Bookman Old Style"/>
          <w:sz w:val="20"/>
          <w:szCs w:val="20"/>
          <w:lang w:val="bg-BG"/>
        </w:rPr>
        <w:t>“</w:t>
      </w:r>
      <w:r w:rsidRPr="006871C9">
        <w:rPr>
          <w:rFonts w:ascii="Bookman Old Style" w:hAnsi="Bookman Old Style"/>
          <w:sz w:val="20"/>
          <w:szCs w:val="20"/>
          <w:lang w:val="bg-BG"/>
        </w:rPr>
        <w:t>Документиране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на мерките срещу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изпирането на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пари,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финансирането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на тероризма и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защита на</w:t>
      </w:r>
      <w:r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Pr="006871C9">
        <w:rPr>
          <w:rFonts w:ascii="Bookman Old Style" w:hAnsi="Bookman Old Style"/>
          <w:sz w:val="20"/>
          <w:szCs w:val="20"/>
          <w:lang w:val="bg-BG"/>
        </w:rPr>
        <w:t>личните данни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”, </w:t>
      </w:r>
      <w:r>
        <w:rPr>
          <w:rFonts w:ascii="Bookman Old Style" w:hAnsi="Bookman Old Style"/>
          <w:sz w:val="20"/>
          <w:szCs w:val="20"/>
          <w:lang w:val="bg-BG"/>
        </w:rPr>
        <w:t>организиран от ИДЕС, 8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учебни часа, </w:t>
      </w:r>
      <w:r>
        <w:rPr>
          <w:rFonts w:ascii="Bookman Old Style" w:hAnsi="Bookman Old Style"/>
          <w:sz w:val="20"/>
          <w:szCs w:val="20"/>
          <w:lang w:val="bg-BG"/>
        </w:rPr>
        <w:t>27 ноември 2024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година</w:t>
      </w:r>
    </w:p>
    <w:p w14:paraId="49089162" w14:textId="77777777" w:rsidR="00DA09C7" w:rsidRDefault="00DA09C7" w:rsidP="00DA09C7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B51F0C">
        <w:rPr>
          <w:rFonts w:ascii="Bookman Old Style" w:hAnsi="Bookman Old Style"/>
          <w:sz w:val="20"/>
          <w:szCs w:val="20"/>
          <w:lang w:val="bg-BG"/>
        </w:rPr>
        <w:t>“</w:t>
      </w:r>
      <w:r>
        <w:rPr>
          <w:rFonts w:ascii="Bookman Old Style" w:hAnsi="Bookman Old Style"/>
          <w:sz w:val="20"/>
          <w:szCs w:val="20"/>
          <w:lang w:val="bg-BG"/>
        </w:rPr>
        <w:t>Бюджетиране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”, </w:t>
      </w:r>
      <w:r>
        <w:rPr>
          <w:rFonts w:ascii="Bookman Old Style" w:hAnsi="Bookman Old Style"/>
          <w:sz w:val="20"/>
          <w:szCs w:val="20"/>
          <w:lang w:val="bg-BG"/>
        </w:rPr>
        <w:t>организиран от ИДЕС, 8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учебни часа, </w:t>
      </w:r>
      <w:r>
        <w:rPr>
          <w:rFonts w:ascii="Bookman Old Style" w:hAnsi="Bookman Old Style"/>
          <w:sz w:val="20"/>
          <w:szCs w:val="20"/>
          <w:lang w:val="bg-BG"/>
        </w:rPr>
        <w:t>06 декември 2024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година</w:t>
      </w:r>
    </w:p>
    <w:p w14:paraId="68BE3A7C" w14:textId="77777777" w:rsidR="00DA09C7" w:rsidRDefault="00DA09C7" w:rsidP="00DA09C7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B51F0C">
        <w:rPr>
          <w:rFonts w:ascii="Bookman Old Style" w:hAnsi="Bookman Old Style"/>
          <w:sz w:val="20"/>
          <w:szCs w:val="20"/>
          <w:lang w:val="bg-BG"/>
        </w:rPr>
        <w:t>“</w:t>
      </w:r>
      <w:r>
        <w:rPr>
          <w:rFonts w:ascii="Bookman Old Style" w:hAnsi="Bookman Old Style"/>
          <w:sz w:val="20"/>
          <w:szCs w:val="20"/>
          <w:lang w:val="bg-BG"/>
        </w:rPr>
        <w:t>Оздравяване и преструктуриране на предприятия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”, </w:t>
      </w:r>
      <w:r>
        <w:rPr>
          <w:rFonts w:ascii="Bookman Old Style" w:hAnsi="Bookman Old Style"/>
          <w:sz w:val="20"/>
          <w:szCs w:val="20"/>
          <w:lang w:val="bg-BG"/>
        </w:rPr>
        <w:t>организиран от ИДЕС, 8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учебни часа,</w:t>
      </w:r>
      <w:r>
        <w:rPr>
          <w:rFonts w:ascii="Bookman Old Style" w:hAnsi="Bookman Old Style"/>
          <w:sz w:val="20"/>
          <w:szCs w:val="20"/>
          <w:lang w:val="bg-BG"/>
        </w:rPr>
        <w:t xml:space="preserve">                  13 декември 2024</w:t>
      </w:r>
      <w:r w:rsidRPr="00B51F0C">
        <w:rPr>
          <w:rFonts w:ascii="Bookman Old Style" w:hAnsi="Bookman Old Style"/>
          <w:sz w:val="20"/>
          <w:szCs w:val="20"/>
          <w:lang w:val="bg-BG"/>
        </w:rPr>
        <w:t xml:space="preserve"> година</w:t>
      </w:r>
    </w:p>
    <w:p w14:paraId="66A85FBC" w14:textId="77777777" w:rsidR="006C5811" w:rsidRPr="00D06F8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sz w:val="20"/>
          <w:szCs w:val="20"/>
        </w:rPr>
      </w:pPr>
    </w:p>
    <w:p w14:paraId="646D8F94" w14:textId="03A31A90" w:rsidR="00480324" w:rsidRPr="005D4E78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9. </w:t>
      </w:r>
      <w:r w:rsidR="00321729">
        <w:rPr>
          <w:rFonts w:ascii="Bookman Old Style" w:hAnsi="Bookman Old Style"/>
          <w:b/>
          <w:sz w:val="20"/>
          <w:szCs w:val="20"/>
          <w:lang w:val="bg-BG"/>
        </w:rPr>
        <w:t>И</w:t>
      </w:r>
      <w:r w:rsidR="00321729" w:rsidRPr="00321729">
        <w:rPr>
          <w:rFonts w:ascii="Bookman Old Style" w:hAnsi="Bookman Old Style"/>
          <w:b/>
          <w:sz w:val="20"/>
          <w:szCs w:val="20"/>
          <w:lang w:val="bg-BG"/>
        </w:rPr>
        <w:t>нформация относно базата, въз основа на която се формира възнаграждението на съдружниците – за одиторско дружество</w:t>
      </w:r>
    </w:p>
    <w:p w14:paraId="081665B8" w14:textId="545B6482" w:rsidR="00321729" w:rsidRPr="005D4E78" w:rsidRDefault="00EC688B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>
        <w:rPr>
          <w:rFonts w:ascii="Bookman Old Style" w:hAnsi="Bookman Old Style"/>
          <w:sz w:val="20"/>
          <w:szCs w:val="20"/>
          <w:lang w:val="bg-BG"/>
        </w:rPr>
        <w:t>Съдружниците, които участват пряко в дейността, получават възнаграждения в зависимост от постигнатите резултати. Всички съдружници получават дивидент от печалбата след взето решение за нейното разпределение.</w:t>
      </w:r>
    </w:p>
    <w:p w14:paraId="4109DA4E" w14:textId="77777777" w:rsidR="00BD1784" w:rsidRDefault="00BD1784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23DB3E74" w14:textId="6CD78BBD" w:rsidR="00BD1784" w:rsidRPr="00321729" w:rsidRDefault="00BD1784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b/>
          <w:sz w:val="20"/>
          <w:szCs w:val="20"/>
          <w:lang w:val="bg-BG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 xml:space="preserve">10. </w:t>
      </w:r>
      <w:r>
        <w:rPr>
          <w:rFonts w:ascii="Bookman Old Style" w:hAnsi="Bookman Old Style"/>
          <w:b/>
          <w:sz w:val="20"/>
          <w:szCs w:val="20"/>
          <w:lang w:val="bg-BG"/>
        </w:rPr>
        <w:t xml:space="preserve">Описание на политиката на </w:t>
      </w:r>
      <w:r w:rsidRPr="00BD1784">
        <w:rPr>
          <w:rFonts w:ascii="Bookman Old Style" w:hAnsi="Bookman Old Style"/>
          <w:b/>
          <w:sz w:val="20"/>
          <w:szCs w:val="20"/>
          <w:lang w:val="bg-BG"/>
        </w:rPr>
        <w:t>регистрирания одитор за ротация на отговорните одитори и служителите в съответствие с чл. 65</w:t>
      </w:r>
      <w:r w:rsidR="008C37CB">
        <w:rPr>
          <w:rFonts w:ascii="Bookman Old Style" w:hAnsi="Bookman Old Style"/>
          <w:b/>
          <w:sz w:val="20"/>
          <w:szCs w:val="20"/>
          <w:lang w:val="bg-BG"/>
        </w:rPr>
        <w:t xml:space="preserve"> от ЗНФОИСУ</w:t>
      </w:r>
    </w:p>
    <w:p w14:paraId="19D8A2F4" w14:textId="383941D6" w:rsidR="006C5811" w:rsidRPr="005D4E78" w:rsidRDefault="00D53D10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sz w:val="20"/>
          <w:szCs w:val="20"/>
        </w:rPr>
      </w:pPr>
      <w:r w:rsidRPr="00D53D10">
        <w:rPr>
          <w:rFonts w:ascii="Bookman Old Style" w:hAnsi="Bookman Old Style"/>
          <w:sz w:val="20"/>
          <w:szCs w:val="20"/>
          <w:lang w:val="bg-BG"/>
        </w:rPr>
        <w:t>Отговорен одитор, който извършва задължителен финансов одит на финансов отчет от името на одиторско дружество в предприятие от обществен интерес, се заменя, след като е изпълнявал одиторски ангажименти по задължителен финансов одит в продължение на 7 поредни години от датата на назначаването на одиторското дружество в това предприятие. Този регистриран одитор не може да изпълнява в качеството си на отговорен одитор ангажименти за задължителен финансов одит в предприятието в продължение на 4 години от датата на оттеглянето си.</w:t>
      </w:r>
    </w:p>
    <w:p w14:paraId="14055D93" w14:textId="77777777" w:rsidR="00BD1784" w:rsidRDefault="00BD1784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214EB78D" w14:textId="09204E30" w:rsidR="00321729" w:rsidRPr="00321729" w:rsidRDefault="006C5811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b/>
          <w:sz w:val="20"/>
          <w:szCs w:val="20"/>
          <w:lang w:val="bg-BG"/>
        </w:rPr>
      </w:pPr>
      <w:r w:rsidRPr="005D4E78">
        <w:rPr>
          <w:rFonts w:ascii="Bookman Old Style" w:hAnsi="Bookman Old Style" w:cs="Verdana"/>
          <w:b/>
          <w:sz w:val="20"/>
          <w:szCs w:val="20"/>
        </w:rPr>
        <w:t>1</w:t>
      </w:r>
      <w:r w:rsidR="00BD1784">
        <w:rPr>
          <w:rFonts w:ascii="Bookman Old Style" w:hAnsi="Bookman Old Style" w:cs="Verdana"/>
          <w:b/>
          <w:sz w:val="20"/>
          <w:szCs w:val="20"/>
          <w:lang w:val="bg-BG"/>
        </w:rPr>
        <w:t>1</w:t>
      </w:r>
      <w:r w:rsidRPr="005D4E78">
        <w:rPr>
          <w:rFonts w:ascii="Bookman Old Style" w:hAnsi="Bookman Old Style" w:cs="Verdana"/>
          <w:b/>
          <w:sz w:val="20"/>
          <w:szCs w:val="20"/>
        </w:rPr>
        <w:t xml:space="preserve">. </w:t>
      </w:r>
      <w:r w:rsidR="00794ECE">
        <w:rPr>
          <w:rFonts w:ascii="Bookman Old Style" w:hAnsi="Bookman Old Style"/>
          <w:b/>
          <w:sz w:val="20"/>
          <w:szCs w:val="20"/>
          <w:lang w:val="bg-BG"/>
        </w:rPr>
        <w:t>И</w:t>
      </w:r>
      <w:r w:rsidR="00321729" w:rsidRPr="00321729">
        <w:rPr>
          <w:rFonts w:ascii="Bookman Old Style" w:hAnsi="Bookman Old Style"/>
          <w:b/>
          <w:sz w:val="20"/>
          <w:szCs w:val="20"/>
          <w:lang w:val="bg-BG"/>
        </w:rPr>
        <w:t xml:space="preserve">нформация относно </w:t>
      </w:r>
      <w:r w:rsidR="00BD1784">
        <w:rPr>
          <w:rFonts w:ascii="Bookman Old Style" w:hAnsi="Bookman Old Style"/>
          <w:b/>
          <w:sz w:val="20"/>
          <w:szCs w:val="20"/>
          <w:lang w:val="bg-BG"/>
        </w:rPr>
        <w:t>нетните приходи от продажби</w:t>
      </w:r>
      <w:r w:rsidR="00321729" w:rsidRPr="00321729">
        <w:rPr>
          <w:rFonts w:ascii="Bookman Old Style" w:hAnsi="Bookman Old Style"/>
          <w:b/>
          <w:sz w:val="20"/>
          <w:szCs w:val="20"/>
          <w:lang w:val="bg-BG"/>
        </w:rPr>
        <w:t xml:space="preserve"> </w:t>
      </w:r>
      <w:r w:rsidR="00230D9E">
        <w:rPr>
          <w:rFonts w:ascii="Bookman Old Style" w:hAnsi="Bookman Old Style"/>
          <w:b/>
          <w:sz w:val="20"/>
          <w:szCs w:val="20"/>
          <w:lang w:val="bg-BG"/>
        </w:rPr>
        <w:t xml:space="preserve">за </w:t>
      </w:r>
      <w:r w:rsidR="00D7357F">
        <w:rPr>
          <w:rFonts w:ascii="Bookman Old Style" w:hAnsi="Bookman Old Style"/>
          <w:b/>
          <w:sz w:val="20"/>
          <w:szCs w:val="20"/>
          <w:lang w:val="bg-BG"/>
        </w:rPr>
        <w:t>202</w:t>
      </w:r>
      <w:r w:rsidR="005B285C">
        <w:rPr>
          <w:rFonts w:ascii="Bookman Old Style" w:hAnsi="Bookman Old Style"/>
          <w:b/>
          <w:sz w:val="20"/>
          <w:szCs w:val="20"/>
          <w:lang w:val="bg-BG"/>
        </w:rPr>
        <w:t>4</w:t>
      </w:r>
      <w:r w:rsidR="00230D9E">
        <w:rPr>
          <w:rFonts w:ascii="Bookman Old Style" w:hAnsi="Bookman Old Style"/>
          <w:b/>
          <w:sz w:val="20"/>
          <w:szCs w:val="20"/>
          <w:lang w:val="bg-BG"/>
        </w:rPr>
        <w:t xml:space="preserve"> година </w:t>
      </w:r>
      <w:r w:rsidR="00321729" w:rsidRPr="00321729">
        <w:rPr>
          <w:rFonts w:ascii="Bookman Old Style" w:hAnsi="Bookman Old Style"/>
          <w:b/>
          <w:sz w:val="20"/>
          <w:szCs w:val="20"/>
          <w:lang w:val="bg-BG"/>
        </w:rPr>
        <w:t xml:space="preserve">на регистрирания одитор, разпределена по </w:t>
      </w:r>
      <w:r w:rsidR="00794ECE">
        <w:rPr>
          <w:rFonts w:ascii="Bookman Old Style" w:hAnsi="Bookman Old Style"/>
          <w:b/>
          <w:sz w:val="20"/>
          <w:szCs w:val="20"/>
          <w:lang w:val="bg-BG"/>
        </w:rPr>
        <w:t>категории</w:t>
      </w:r>
    </w:p>
    <w:p w14:paraId="63E45637" w14:textId="00C7C140" w:rsidR="00321729" w:rsidRPr="00794ECE" w:rsidRDefault="00321729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794ECE">
        <w:rPr>
          <w:rFonts w:ascii="Bookman Old Style" w:hAnsi="Bookman Old Style"/>
          <w:sz w:val="20"/>
          <w:szCs w:val="20"/>
          <w:lang w:val="bg-BG"/>
        </w:rPr>
        <w:t xml:space="preserve">а) </w:t>
      </w:r>
      <w:r w:rsidR="00FF0478" w:rsidRPr="00FF0478">
        <w:rPr>
          <w:rFonts w:ascii="Bookman Old Style" w:hAnsi="Bookman Old Style"/>
          <w:sz w:val="20"/>
          <w:szCs w:val="20"/>
          <w:lang w:val="bg-BG"/>
        </w:rPr>
        <w:t>приходи от задължителен одит на годишни финансови отчети - индивидуални и консолидирани, както и от задължителни ангажименти за сигурност по устойчивостта на годишни отчети за устойчивостта - индивидуални и консолидирани, на предприятия от обществен интерес и предприятия, част от група, чието предприятие майка е предприятие от обществен интерес</w:t>
      </w:r>
      <w:r w:rsidR="003D685E">
        <w:rPr>
          <w:rFonts w:ascii="Bookman Old Style" w:hAnsi="Bookman Old Style"/>
          <w:sz w:val="20"/>
          <w:szCs w:val="20"/>
          <w:lang w:val="bg-BG"/>
        </w:rPr>
        <w:t xml:space="preserve"> – </w:t>
      </w:r>
      <w:r w:rsidR="00053726">
        <w:rPr>
          <w:rFonts w:ascii="Bookman Old Style" w:hAnsi="Bookman Old Style"/>
          <w:sz w:val="20"/>
          <w:szCs w:val="20"/>
          <w:lang w:val="bg-BG"/>
        </w:rPr>
        <w:t>няма такива</w:t>
      </w:r>
      <w:r w:rsidRPr="00794ECE">
        <w:rPr>
          <w:rFonts w:ascii="Bookman Old Style" w:hAnsi="Bookman Old Style"/>
          <w:sz w:val="20"/>
          <w:szCs w:val="20"/>
          <w:lang w:val="bg-BG"/>
        </w:rPr>
        <w:t>;</w:t>
      </w:r>
    </w:p>
    <w:p w14:paraId="49CC6C73" w14:textId="7B9D9E2B" w:rsidR="00321729" w:rsidRPr="00794ECE" w:rsidRDefault="00321729" w:rsidP="00FF0478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794ECE">
        <w:rPr>
          <w:rFonts w:ascii="Bookman Old Style" w:hAnsi="Bookman Old Style"/>
          <w:sz w:val="20"/>
          <w:szCs w:val="20"/>
          <w:lang w:val="bg-BG"/>
        </w:rPr>
        <w:t xml:space="preserve">б) </w:t>
      </w:r>
      <w:r w:rsidR="00FF0478" w:rsidRPr="00FF0478">
        <w:rPr>
          <w:rFonts w:ascii="Bookman Old Style" w:hAnsi="Bookman Old Style"/>
          <w:sz w:val="20"/>
          <w:szCs w:val="20"/>
          <w:lang w:val="bg-BG"/>
        </w:rPr>
        <w:t>приходи от задължителен одит на годишни финансови отчети - индивидуални и консолидирани, както и от задължителни ангажименти за сигурност по устойчивостта на отчети за устойчивостта - индивидуални и консолидирани, на други предприятия</w:t>
      </w:r>
      <w:r w:rsidR="00A1172C">
        <w:rPr>
          <w:rFonts w:ascii="Bookman Old Style" w:hAnsi="Bookman Old Style"/>
          <w:sz w:val="20"/>
          <w:szCs w:val="20"/>
          <w:lang w:val="bg-BG"/>
        </w:rPr>
        <w:t xml:space="preserve"> – </w:t>
      </w:r>
      <w:r w:rsidR="008C37CB">
        <w:rPr>
          <w:rFonts w:ascii="Bookman Old Style" w:hAnsi="Bookman Old Style"/>
          <w:sz w:val="20"/>
          <w:szCs w:val="20"/>
          <w:lang w:val="bg-BG"/>
        </w:rPr>
        <w:t>140</w:t>
      </w:r>
      <w:r w:rsidR="000636AF">
        <w:rPr>
          <w:rFonts w:ascii="Bookman Old Style" w:hAnsi="Bookman Old Style"/>
          <w:sz w:val="20"/>
          <w:szCs w:val="20"/>
          <w:lang w:val="bg-BG"/>
        </w:rPr>
        <w:t xml:space="preserve"> </w:t>
      </w:r>
      <w:r w:rsidR="008C37CB">
        <w:rPr>
          <w:rFonts w:ascii="Bookman Old Style" w:hAnsi="Bookman Old Style"/>
          <w:sz w:val="20"/>
          <w:szCs w:val="20"/>
          <w:lang w:val="bg-BG"/>
        </w:rPr>
        <w:t>8</w:t>
      </w:r>
      <w:r w:rsidR="00D97219">
        <w:rPr>
          <w:rFonts w:ascii="Bookman Old Style" w:hAnsi="Bookman Old Style"/>
          <w:sz w:val="20"/>
          <w:szCs w:val="20"/>
          <w:lang w:val="bg-BG"/>
        </w:rPr>
        <w:t>00</w:t>
      </w:r>
      <w:r w:rsidR="00A1172C">
        <w:rPr>
          <w:rFonts w:ascii="Bookman Old Style" w:hAnsi="Bookman Old Style"/>
          <w:sz w:val="20"/>
          <w:szCs w:val="20"/>
          <w:lang w:val="bg-BG"/>
        </w:rPr>
        <w:t xml:space="preserve"> лева</w:t>
      </w:r>
      <w:r w:rsidRPr="00794ECE">
        <w:rPr>
          <w:rFonts w:ascii="Bookman Old Style" w:hAnsi="Bookman Old Style"/>
          <w:sz w:val="20"/>
          <w:szCs w:val="20"/>
          <w:lang w:val="bg-BG"/>
        </w:rPr>
        <w:t>;</w:t>
      </w:r>
    </w:p>
    <w:p w14:paraId="426943E8" w14:textId="4840BFCC" w:rsidR="00321729" w:rsidRPr="00794ECE" w:rsidRDefault="00321729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794ECE">
        <w:rPr>
          <w:rFonts w:ascii="Bookman Old Style" w:hAnsi="Bookman Old Style"/>
          <w:sz w:val="20"/>
          <w:szCs w:val="20"/>
          <w:lang w:val="bg-BG"/>
        </w:rPr>
        <w:t>в) приходи от разрешени услуги, различни от одита, предоставени на одитираните предприятия</w:t>
      </w:r>
      <w:r w:rsidR="00A1172C">
        <w:rPr>
          <w:rFonts w:ascii="Bookman Old Style" w:hAnsi="Bookman Old Style"/>
          <w:sz w:val="20"/>
          <w:szCs w:val="20"/>
          <w:lang w:val="bg-BG"/>
        </w:rPr>
        <w:t xml:space="preserve"> – няма такива</w:t>
      </w:r>
      <w:r w:rsidRPr="00794ECE">
        <w:rPr>
          <w:rFonts w:ascii="Bookman Old Style" w:hAnsi="Bookman Old Style"/>
          <w:sz w:val="20"/>
          <w:szCs w:val="20"/>
          <w:lang w:val="bg-BG"/>
        </w:rPr>
        <w:t>;</w:t>
      </w:r>
    </w:p>
    <w:p w14:paraId="5B5EE3BC" w14:textId="1895D69C" w:rsidR="00321729" w:rsidRPr="00794ECE" w:rsidRDefault="00321729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/>
          <w:sz w:val="20"/>
          <w:szCs w:val="20"/>
          <w:lang w:val="bg-BG"/>
        </w:rPr>
      </w:pPr>
      <w:r w:rsidRPr="00794ECE">
        <w:rPr>
          <w:rFonts w:ascii="Bookman Old Style" w:hAnsi="Bookman Old Style"/>
          <w:sz w:val="20"/>
          <w:szCs w:val="20"/>
          <w:lang w:val="bg-BG"/>
        </w:rPr>
        <w:t>г) приходи от услуги, различни от одита, предоставени на други клиенти</w:t>
      </w:r>
      <w:r w:rsidR="00A1172C">
        <w:rPr>
          <w:rFonts w:ascii="Bookman Old Style" w:hAnsi="Bookman Old Style"/>
          <w:sz w:val="20"/>
          <w:szCs w:val="20"/>
          <w:lang w:val="bg-BG"/>
        </w:rPr>
        <w:t xml:space="preserve"> – няма такива.</w:t>
      </w:r>
    </w:p>
    <w:p w14:paraId="26F032B9" w14:textId="509FE631" w:rsidR="00480324" w:rsidRPr="005D4E78" w:rsidRDefault="00480324" w:rsidP="008C37CB">
      <w:pPr>
        <w:widowControl w:val="0"/>
        <w:autoSpaceDE w:val="0"/>
        <w:autoSpaceDN w:val="0"/>
        <w:adjustRightInd w:val="0"/>
        <w:spacing w:before="120"/>
        <w:jc w:val="both"/>
        <w:rPr>
          <w:rFonts w:ascii="Bookman Old Style" w:hAnsi="Bookman Old Style" w:cs="Verdana"/>
          <w:b/>
          <w:sz w:val="20"/>
          <w:szCs w:val="20"/>
        </w:rPr>
      </w:pPr>
    </w:p>
    <w:p w14:paraId="761969F2" w14:textId="2D08C187" w:rsidR="00480324" w:rsidRPr="005D4E78" w:rsidRDefault="00CE7171" w:rsidP="00AA4392">
      <w:pPr>
        <w:widowControl w:val="0"/>
        <w:autoSpaceDE w:val="0"/>
        <w:autoSpaceDN w:val="0"/>
        <w:adjustRightInd w:val="0"/>
        <w:spacing w:before="1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  <w:lang w:val="bg-BG"/>
        </w:rPr>
        <w:t>2</w:t>
      </w:r>
      <w:r w:rsidR="005B285C">
        <w:rPr>
          <w:rFonts w:ascii="Bookman Old Style" w:hAnsi="Bookman Old Style"/>
          <w:sz w:val="20"/>
          <w:szCs w:val="20"/>
          <w:lang w:val="bg-BG"/>
        </w:rPr>
        <w:t>8</w:t>
      </w:r>
      <w:r w:rsidR="000636AF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0636AF">
        <w:rPr>
          <w:rFonts w:ascii="Bookman Old Style" w:hAnsi="Bookman Old Style"/>
          <w:sz w:val="20"/>
          <w:szCs w:val="20"/>
        </w:rPr>
        <w:t>март</w:t>
      </w:r>
      <w:proofErr w:type="spellEnd"/>
      <w:r w:rsidR="000636AF">
        <w:rPr>
          <w:rFonts w:ascii="Bookman Old Style" w:hAnsi="Bookman Old Style"/>
          <w:sz w:val="20"/>
          <w:szCs w:val="20"/>
        </w:rPr>
        <w:t xml:space="preserve"> </w:t>
      </w:r>
      <w:r w:rsidR="00511F01">
        <w:rPr>
          <w:rFonts w:ascii="Bookman Old Style" w:hAnsi="Bookman Old Style"/>
          <w:sz w:val="20"/>
          <w:szCs w:val="20"/>
          <w:lang w:val="bg-BG"/>
        </w:rPr>
        <w:t>202</w:t>
      </w:r>
      <w:r w:rsidR="005B285C">
        <w:rPr>
          <w:rFonts w:ascii="Bookman Old Style" w:hAnsi="Bookman Old Style"/>
          <w:sz w:val="20"/>
          <w:szCs w:val="20"/>
          <w:lang w:val="bg-BG"/>
        </w:rPr>
        <w:t>5</w:t>
      </w:r>
      <w:r w:rsidR="006C5811" w:rsidRPr="005D4E78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6C5811" w:rsidRPr="005D4E78">
        <w:rPr>
          <w:rFonts w:ascii="Bookman Old Style" w:hAnsi="Bookman Old Style"/>
          <w:sz w:val="20"/>
          <w:szCs w:val="20"/>
        </w:rPr>
        <w:t>година</w:t>
      </w:r>
      <w:proofErr w:type="spellEnd"/>
    </w:p>
    <w:p w14:paraId="480251AA" w14:textId="77777777" w:rsidR="006C5811" w:rsidRPr="005D4E78" w:rsidRDefault="006C5811" w:rsidP="00AA4392">
      <w:pPr>
        <w:widowControl w:val="0"/>
        <w:autoSpaceDE w:val="0"/>
        <w:autoSpaceDN w:val="0"/>
        <w:adjustRightInd w:val="0"/>
        <w:spacing w:before="120"/>
        <w:rPr>
          <w:rFonts w:ascii="Bookman Old Style" w:hAnsi="Bookman Old Style"/>
          <w:sz w:val="20"/>
          <w:szCs w:val="20"/>
        </w:rPr>
      </w:pPr>
      <w:proofErr w:type="spellStart"/>
      <w:r w:rsidRPr="005D4E78">
        <w:rPr>
          <w:rFonts w:ascii="Bookman Old Style" w:hAnsi="Bookman Old Style"/>
          <w:sz w:val="20"/>
          <w:szCs w:val="20"/>
        </w:rPr>
        <w:t>гр</w:t>
      </w:r>
      <w:proofErr w:type="spellEnd"/>
      <w:r w:rsidRPr="005D4E78">
        <w:rPr>
          <w:rFonts w:ascii="Bookman Old Style" w:hAnsi="Bookman Old Style"/>
          <w:sz w:val="20"/>
          <w:szCs w:val="20"/>
        </w:rPr>
        <w:t xml:space="preserve">. </w:t>
      </w:r>
      <w:proofErr w:type="spellStart"/>
      <w:r w:rsidRPr="005D4E78">
        <w:rPr>
          <w:rFonts w:ascii="Bookman Old Style" w:hAnsi="Bookman Old Style"/>
          <w:sz w:val="20"/>
          <w:szCs w:val="20"/>
        </w:rPr>
        <w:t>София</w:t>
      </w:r>
      <w:proofErr w:type="spellEnd"/>
    </w:p>
    <w:p w14:paraId="00517D81" w14:textId="3035B572" w:rsidR="006C5811" w:rsidRPr="005D4E78" w:rsidRDefault="00AF4F1F" w:rsidP="00AA4392">
      <w:pPr>
        <w:widowControl w:val="0"/>
        <w:autoSpaceDE w:val="0"/>
        <w:autoSpaceDN w:val="0"/>
        <w:adjustRightInd w:val="0"/>
        <w:spacing w:before="120"/>
        <w:ind w:firstLine="4253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“</w:t>
      </w:r>
      <w:proofErr w:type="spellStart"/>
      <w:r>
        <w:rPr>
          <w:rFonts w:ascii="Bookman Old Style" w:hAnsi="Bookman Old Style"/>
          <w:sz w:val="20"/>
          <w:szCs w:val="20"/>
        </w:rPr>
        <w:t>Юнайтед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одитърс</w:t>
      </w:r>
      <w:proofErr w:type="spellEnd"/>
      <w:r>
        <w:rPr>
          <w:rFonts w:ascii="Bookman Old Style" w:hAnsi="Bookman Old Style"/>
          <w:sz w:val="20"/>
          <w:szCs w:val="20"/>
        </w:rPr>
        <w:t>” ООД</w:t>
      </w:r>
      <w:r w:rsidR="006C5811" w:rsidRPr="005D4E78">
        <w:rPr>
          <w:rFonts w:ascii="Bookman Old Style" w:hAnsi="Bookman Old Style"/>
          <w:sz w:val="20"/>
          <w:szCs w:val="20"/>
        </w:rPr>
        <w:t>: ……………</w:t>
      </w:r>
      <w:r>
        <w:rPr>
          <w:rFonts w:ascii="Bookman Old Style" w:hAnsi="Bookman Old Style"/>
          <w:sz w:val="20"/>
          <w:szCs w:val="20"/>
          <w:lang w:val="bg-BG"/>
        </w:rPr>
        <w:t>...</w:t>
      </w:r>
      <w:r w:rsidR="00EB4BAB" w:rsidRPr="005D4E78">
        <w:rPr>
          <w:rFonts w:ascii="Bookman Old Style" w:hAnsi="Bookman Old Style"/>
          <w:sz w:val="20"/>
          <w:szCs w:val="20"/>
          <w:lang w:val="bg-BG"/>
        </w:rPr>
        <w:t>.</w:t>
      </w:r>
      <w:r w:rsidR="006C5811" w:rsidRPr="005D4E78">
        <w:rPr>
          <w:rFonts w:ascii="Bookman Old Style" w:hAnsi="Bookman Old Style"/>
          <w:sz w:val="20"/>
          <w:szCs w:val="20"/>
        </w:rPr>
        <w:t>………………</w:t>
      </w:r>
    </w:p>
    <w:p w14:paraId="65672ECD" w14:textId="26082145" w:rsidR="00480324" w:rsidRPr="00853D01" w:rsidRDefault="00EB4BAB" w:rsidP="00355D5B">
      <w:pPr>
        <w:widowControl w:val="0"/>
        <w:autoSpaceDE w:val="0"/>
        <w:autoSpaceDN w:val="0"/>
        <w:adjustRightInd w:val="0"/>
        <w:spacing w:before="120"/>
        <w:ind w:firstLine="4253"/>
        <w:rPr>
          <w:rFonts w:ascii="Bookman Old Style" w:hAnsi="Bookman Old Style"/>
          <w:sz w:val="20"/>
          <w:szCs w:val="20"/>
          <w:lang w:val="bg-BG"/>
        </w:rPr>
      </w:pPr>
      <w:r w:rsidRPr="005D4E78">
        <w:rPr>
          <w:rFonts w:ascii="Bookman Old Style" w:hAnsi="Bookman Old Style"/>
          <w:sz w:val="20"/>
          <w:szCs w:val="20"/>
        </w:rPr>
        <w:t xml:space="preserve">Николай Орешаров, </w:t>
      </w:r>
      <w:proofErr w:type="spellStart"/>
      <w:r w:rsidR="00AF4F1F">
        <w:rPr>
          <w:rFonts w:ascii="Bookman Old Style" w:hAnsi="Bookman Old Style"/>
          <w:sz w:val="20"/>
          <w:szCs w:val="20"/>
        </w:rPr>
        <w:t>управител</w:t>
      </w:r>
      <w:proofErr w:type="spellEnd"/>
    </w:p>
    <w:sectPr w:rsidR="00480324" w:rsidRPr="00853D01" w:rsidSect="00FF0478">
      <w:footerReference w:type="even" r:id="rId7"/>
      <w:footerReference w:type="default" r:id="rId8"/>
      <w:pgSz w:w="11900" w:h="16840"/>
      <w:pgMar w:top="547" w:right="560" w:bottom="1003" w:left="1275" w:header="720" w:footer="33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39C7" w14:textId="77777777" w:rsidR="004C01F6" w:rsidRDefault="004C01F6" w:rsidP="00EB4BAB">
      <w:r>
        <w:separator/>
      </w:r>
    </w:p>
  </w:endnote>
  <w:endnote w:type="continuationSeparator" w:id="0">
    <w:p w14:paraId="24AD24D8" w14:textId="77777777" w:rsidR="004C01F6" w:rsidRDefault="004C01F6" w:rsidP="00EB4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AB9D" w14:textId="77777777" w:rsidR="004D246F" w:rsidRDefault="00631D4E" w:rsidP="00120B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24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157371" w14:textId="77777777" w:rsidR="004D246F" w:rsidRDefault="004D246F" w:rsidP="00EB4B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5A9E7" w14:textId="77777777" w:rsidR="004D246F" w:rsidRPr="00120BE3" w:rsidRDefault="00631D4E" w:rsidP="00120BE3">
    <w:pPr>
      <w:pStyle w:val="Footer"/>
      <w:framePr w:wrap="around" w:vAnchor="text" w:hAnchor="margin" w:xAlign="right" w:y="1"/>
      <w:rPr>
        <w:rStyle w:val="PageNumber"/>
        <w:rFonts w:ascii="Calibri" w:hAnsi="Calibri"/>
        <w:sz w:val="18"/>
        <w:szCs w:val="18"/>
      </w:rPr>
    </w:pPr>
    <w:r w:rsidRPr="00120BE3">
      <w:rPr>
        <w:rStyle w:val="PageNumber"/>
        <w:rFonts w:ascii="Calibri" w:hAnsi="Calibri"/>
        <w:sz w:val="18"/>
        <w:szCs w:val="18"/>
      </w:rPr>
      <w:fldChar w:fldCharType="begin"/>
    </w:r>
    <w:r w:rsidR="004D246F" w:rsidRPr="00120BE3">
      <w:rPr>
        <w:rStyle w:val="PageNumber"/>
        <w:rFonts w:ascii="Calibri" w:hAnsi="Calibri"/>
        <w:sz w:val="18"/>
        <w:szCs w:val="18"/>
      </w:rPr>
      <w:instrText xml:space="preserve">PAGE  </w:instrText>
    </w:r>
    <w:r w:rsidRPr="00120BE3">
      <w:rPr>
        <w:rStyle w:val="PageNumber"/>
        <w:rFonts w:ascii="Calibri" w:hAnsi="Calibri"/>
        <w:sz w:val="18"/>
        <w:szCs w:val="18"/>
      </w:rPr>
      <w:fldChar w:fldCharType="separate"/>
    </w:r>
    <w:r w:rsidR="00A7576F">
      <w:rPr>
        <w:rStyle w:val="PageNumber"/>
        <w:rFonts w:ascii="Calibri" w:hAnsi="Calibri"/>
        <w:noProof/>
        <w:sz w:val="18"/>
        <w:szCs w:val="18"/>
      </w:rPr>
      <w:t>1</w:t>
    </w:r>
    <w:r w:rsidRPr="00120BE3">
      <w:rPr>
        <w:rStyle w:val="PageNumber"/>
        <w:rFonts w:ascii="Calibri" w:hAnsi="Calibri"/>
        <w:sz w:val="18"/>
        <w:szCs w:val="18"/>
      </w:rPr>
      <w:fldChar w:fldCharType="end"/>
    </w:r>
  </w:p>
  <w:p w14:paraId="07A3B952" w14:textId="77777777" w:rsidR="004D246F" w:rsidRDefault="004D246F" w:rsidP="00EB4B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305B2" w14:textId="77777777" w:rsidR="004C01F6" w:rsidRDefault="004C01F6" w:rsidP="00EB4BAB">
      <w:r>
        <w:separator/>
      </w:r>
    </w:p>
  </w:footnote>
  <w:footnote w:type="continuationSeparator" w:id="0">
    <w:p w14:paraId="048B72FB" w14:textId="77777777" w:rsidR="004C01F6" w:rsidRDefault="004C01F6" w:rsidP="00EB4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0000000A"/>
    <w:lvl w:ilvl="0" w:tplc="0000038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49005302">
    <w:abstractNumId w:val="0"/>
  </w:num>
  <w:num w:numId="2" w16cid:durableId="42292608">
    <w:abstractNumId w:val="1"/>
  </w:num>
  <w:num w:numId="3" w16cid:durableId="124664703">
    <w:abstractNumId w:val="2"/>
  </w:num>
  <w:num w:numId="4" w16cid:durableId="922841359">
    <w:abstractNumId w:val="3"/>
  </w:num>
  <w:num w:numId="5" w16cid:durableId="1384789271">
    <w:abstractNumId w:val="4"/>
  </w:num>
  <w:num w:numId="6" w16cid:durableId="664208496">
    <w:abstractNumId w:val="5"/>
  </w:num>
  <w:num w:numId="7" w16cid:durableId="402532256">
    <w:abstractNumId w:val="6"/>
  </w:num>
  <w:num w:numId="8" w16cid:durableId="1665620448">
    <w:abstractNumId w:val="7"/>
  </w:num>
  <w:num w:numId="9" w16cid:durableId="1450858469">
    <w:abstractNumId w:val="8"/>
  </w:num>
  <w:num w:numId="10" w16cid:durableId="2718603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0F"/>
    <w:rsid w:val="00003D55"/>
    <w:rsid w:val="00014A64"/>
    <w:rsid w:val="000466A1"/>
    <w:rsid w:val="00053726"/>
    <w:rsid w:val="000636AF"/>
    <w:rsid w:val="00120BE3"/>
    <w:rsid w:val="00144111"/>
    <w:rsid w:val="00171B55"/>
    <w:rsid w:val="00173EC1"/>
    <w:rsid w:val="001A25E1"/>
    <w:rsid w:val="001B7657"/>
    <w:rsid w:val="001C36C6"/>
    <w:rsid w:val="001E0DAD"/>
    <w:rsid w:val="00201FB7"/>
    <w:rsid w:val="00230D9E"/>
    <w:rsid w:val="00235465"/>
    <w:rsid w:val="0024693E"/>
    <w:rsid w:val="00271F54"/>
    <w:rsid w:val="002741B3"/>
    <w:rsid w:val="002B50B2"/>
    <w:rsid w:val="002F28E7"/>
    <w:rsid w:val="002F3751"/>
    <w:rsid w:val="00321729"/>
    <w:rsid w:val="0033464E"/>
    <w:rsid w:val="00334FDD"/>
    <w:rsid w:val="00355D5B"/>
    <w:rsid w:val="00360979"/>
    <w:rsid w:val="00366372"/>
    <w:rsid w:val="00366706"/>
    <w:rsid w:val="003C02EC"/>
    <w:rsid w:val="003C2C19"/>
    <w:rsid w:val="003C4497"/>
    <w:rsid w:val="003D50BA"/>
    <w:rsid w:val="003D685E"/>
    <w:rsid w:val="003E6C55"/>
    <w:rsid w:val="00433950"/>
    <w:rsid w:val="00442DBB"/>
    <w:rsid w:val="004548E8"/>
    <w:rsid w:val="00471942"/>
    <w:rsid w:val="00474603"/>
    <w:rsid w:val="00480324"/>
    <w:rsid w:val="004877F8"/>
    <w:rsid w:val="00497A4A"/>
    <w:rsid w:val="004B7858"/>
    <w:rsid w:val="004B7934"/>
    <w:rsid w:val="004C01F6"/>
    <w:rsid w:val="004C0A8F"/>
    <w:rsid w:val="004D0B14"/>
    <w:rsid w:val="004D246F"/>
    <w:rsid w:val="004F2140"/>
    <w:rsid w:val="004F6119"/>
    <w:rsid w:val="00511F01"/>
    <w:rsid w:val="005253B9"/>
    <w:rsid w:val="00533E8A"/>
    <w:rsid w:val="00547FBE"/>
    <w:rsid w:val="00552A1F"/>
    <w:rsid w:val="00557D98"/>
    <w:rsid w:val="00573C86"/>
    <w:rsid w:val="005835CF"/>
    <w:rsid w:val="0059430F"/>
    <w:rsid w:val="005B285C"/>
    <w:rsid w:val="005B54D1"/>
    <w:rsid w:val="005C204E"/>
    <w:rsid w:val="005D4E78"/>
    <w:rsid w:val="005E6A21"/>
    <w:rsid w:val="005F001F"/>
    <w:rsid w:val="005F6C06"/>
    <w:rsid w:val="00606DF4"/>
    <w:rsid w:val="00624A82"/>
    <w:rsid w:val="006301AF"/>
    <w:rsid w:val="00631D4E"/>
    <w:rsid w:val="00647646"/>
    <w:rsid w:val="006721FE"/>
    <w:rsid w:val="006802F8"/>
    <w:rsid w:val="00682DD8"/>
    <w:rsid w:val="0068681F"/>
    <w:rsid w:val="006871C9"/>
    <w:rsid w:val="006937AB"/>
    <w:rsid w:val="006952B8"/>
    <w:rsid w:val="006B7033"/>
    <w:rsid w:val="006C5811"/>
    <w:rsid w:val="00723A37"/>
    <w:rsid w:val="007335E3"/>
    <w:rsid w:val="007342C5"/>
    <w:rsid w:val="00735275"/>
    <w:rsid w:val="00736223"/>
    <w:rsid w:val="00762A43"/>
    <w:rsid w:val="007827D5"/>
    <w:rsid w:val="00794ECE"/>
    <w:rsid w:val="00796217"/>
    <w:rsid w:val="007E3B75"/>
    <w:rsid w:val="007E7A35"/>
    <w:rsid w:val="007F79DC"/>
    <w:rsid w:val="00810091"/>
    <w:rsid w:val="00814D60"/>
    <w:rsid w:val="0081538D"/>
    <w:rsid w:val="00817FAD"/>
    <w:rsid w:val="00832A17"/>
    <w:rsid w:val="00852393"/>
    <w:rsid w:val="00853D01"/>
    <w:rsid w:val="00860F0F"/>
    <w:rsid w:val="00877A5E"/>
    <w:rsid w:val="00892A74"/>
    <w:rsid w:val="00894E00"/>
    <w:rsid w:val="008A41C8"/>
    <w:rsid w:val="008A4B56"/>
    <w:rsid w:val="008C37CB"/>
    <w:rsid w:val="008C3AA2"/>
    <w:rsid w:val="00900A30"/>
    <w:rsid w:val="00913C88"/>
    <w:rsid w:val="009218A0"/>
    <w:rsid w:val="009432C8"/>
    <w:rsid w:val="0098263C"/>
    <w:rsid w:val="009E0C34"/>
    <w:rsid w:val="009E6690"/>
    <w:rsid w:val="00A1172C"/>
    <w:rsid w:val="00A20550"/>
    <w:rsid w:val="00A7576F"/>
    <w:rsid w:val="00A87F2E"/>
    <w:rsid w:val="00A95FE5"/>
    <w:rsid w:val="00AA4392"/>
    <w:rsid w:val="00AA6181"/>
    <w:rsid w:val="00AD7E08"/>
    <w:rsid w:val="00AE0CAD"/>
    <w:rsid w:val="00AF1164"/>
    <w:rsid w:val="00AF4F1F"/>
    <w:rsid w:val="00B421C1"/>
    <w:rsid w:val="00B458EA"/>
    <w:rsid w:val="00B87DBB"/>
    <w:rsid w:val="00BA10B7"/>
    <w:rsid w:val="00BB1B23"/>
    <w:rsid w:val="00BB5C33"/>
    <w:rsid w:val="00BC44E6"/>
    <w:rsid w:val="00BC4DC5"/>
    <w:rsid w:val="00BD1784"/>
    <w:rsid w:val="00C00EAB"/>
    <w:rsid w:val="00C1345B"/>
    <w:rsid w:val="00C23B46"/>
    <w:rsid w:val="00C41742"/>
    <w:rsid w:val="00C6254C"/>
    <w:rsid w:val="00C81EA3"/>
    <w:rsid w:val="00C82AE9"/>
    <w:rsid w:val="00CE1134"/>
    <w:rsid w:val="00CE7171"/>
    <w:rsid w:val="00CF1F7F"/>
    <w:rsid w:val="00CF65EE"/>
    <w:rsid w:val="00D03A78"/>
    <w:rsid w:val="00D06F88"/>
    <w:rsid w:val="00D22649"/>
    <w:rsid w:val="00D3034D"/>
    <w:rsid w:val="00D53D10"/>
    <w:rsid w:val="00D7357F"/>
    <w:rsid w:val="00D81F55"/>
    <w:rsid w:val="00D97219"/>
    <w:rsid w:val="00DA09C7"/>
    <w:rsid w:val="00DA39D4"/>
    <w:rsid w:val="00DC63E0"/>
    <w:rsid w:val="00DD103A"/>
    <w:rsid w:val="00DD1955"/>
    <w:rsid w:val="00DE2B41"/>
    <w:rsid w:val="00E0780B"/>
    <w:rsid w:val="00E4145E"/>
    <w:rsid w:val="00E42EAD"/>
    <w:rsid w:val="00E87EA6"/>
    <w:rsid w:val="00EA596F"/>
    <w:rsid w:val="00EA696A"/>
    <w:rsid w:val="00EB4BAB"/>
    <w:rsid w:val="00EC5AE7"/>
    <w:rsid w:val="00EC688B"/>
    <w:rsid w:val="00F241D1"/>
    <w:rsid w:val="00F56352"/>
    <w:rsid w:val="00F916C9"/>
    <w:rsid w:val="00FA6C49"/>
    <w:rsid w:val="00FC0310"/>
    <w:rsid w:val="00FE0823"/>
    <w:rsid w:val="00F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FFA98C"/>
  <w15:docId w15:val="{3C072984-82EA-5341-BD97-79CA4E0D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D4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4BA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EB4BAB"/>
    <w:rPr>
      <w:sz w:val="24"/>
      <w:szCs w:val="24"/>
    </w:rPr>
  </w:style>
  <w:style w:type="character" w:styleId="PageNumber">
    <w:name w:val="page number"/>
    <w:uiPriority w:val="99"/>
    <w:semiHidden/>
    <w:unhideWhenUsed/>
    <w:rsid w:val="00EB4BAB"/>
  </w:style>
  <w:style w:type="paragraph" w:styleId="Header">
    <w:name w:val="header"/>
    <w:basedOn w:val="Normal"/>
    <w:link w:val="HeaderChar"/>
    <w:uiPriority w:val="99"/>
    <w:unhideWhenUsed/>
    <w:rsid w:val="00EB4BA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B4B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Nikolay Oresharov, CPA</dc:creator>
  <cp:keywords/>
  <dc:description/>
  <cp:lastModifiedBy>Доц  д-р Николай Орешаров</cp:lastModifiedBy>
  <cp:revision>4</cp:revision>
  <cp:lastPrinted>2015-08-13T13:18:00Z</cp:lastPrinted>
  <dcterms:created xsi:type="dcterms:W3CDTF">2025-06-02T05:36:00Z</dcterms:created>
  <dcterms:modified xsi:type="dcterms:W3CDTF">2025-06-02T05:41:00Z</dcterms:modified>
  <cp:category/>
</cp:coreProperties>
</file>